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12" w:rsidRPr="008C2307" w:rsidRDefault="00257612" w:rsidP="002576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C2307">
        <w:rPr>
          <w:b/>
          <w:bCs/>
          <w:color w:val="000000"/>
          <w:sz w:val="28"/>
          <w:szCs w:val="28"/>
        </w:rPr>
        <w:t>Конспект  спо</w:t>
      </w:r>
      <w:r w:rsidR="008C2307">
        <w:rPr>
          <w:b/>
          <w:bCs/>
          <w:color w:val="000000"/>
          <w:sz w:val="28"/>
          <w:szCs w:val="28"/>
        </w:rPr>
        <w:t>ртивного  развлечения  в  первой младшей группе</w:t>
      </w:r>
    </w:p>
    <w:p w:rsidR="00373504" w:rsidRPr="008C2307" w:rsidRDefault="008C2307" w:rsidP="0025761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</w:t>
      </w:r>
      <w:r w:rsidRPr="008C2307">
        <w:rPr>
          <w:b/>
          <w:color w:val="000000"/>
          <w:sz w:val="28"/>
          <w:szCs w:val="28"/>
        </w:rPr>
        <w:t>«Весёлая эстафета»</w:t>
      </w:r>
    </w:p>
    <w:p w:rsidR="008727ED" w:rsidRPr="008C2307" w:rsidRDefault="008727ED" w:rsidP="0025761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727ED" w:rsidRPr="008727ED" w:rsidRDefault="008727ED" w:rsidP="0025761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727ED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>: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b/>
          <w:bCs/>
          <w:color w:val="000000"/>
          <w:sz w:val="28"/>
          <w:szCs w:val="28"/>
        </w:rPr>
        <w:t>1.</w:t>
      </w:r>
      <w:r w:rsidRPr="008727ED">
        <w:rPr>
          <w:color w:val="000000"/>
          <w:sz w:val="28"/>
          <w:szCs w:val="28"/>
        </w:rPr>
        <w:t>Создать положительный эмоциональный настрой.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b/>
          <w:bCs/>
          <w:color w:val="000000"/>
          <w:sz w:val="28"/>
          <w:szCs w:val="28"/>
        </w:rPr>
        <w:t>2.</w:t>
      </w:r>
      <w:r w:rsidRPr="008727ED">
        <w:rPr>
          <w:color w:val="000000"/>
          <w:sz w:val="28"/>
          <w:szCs w:val="28"/>
        </w:rPr>
        <w:t>Упражнять детей в ходьбе и беге в разных направлениях.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b/>
          <w:bCs/>
          <w:color w:val="000000"/>
          <w:sz w:val="28"/>
          <w:szCs w:val="28"/>
        </w:rPr>
        <w:t>3.</w:t>
      </w:r>
      <w:r w:rsidRPr="008727ED">
        <w:rPr>
          <w:color w:val="000000"/>
          <w:sz w:val="28"/>
          <w:szCs w:val="28"/>
        </w:rPr>
        <w:t>Закрепить навыки ползания и подлезании под дугу.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b/>
          <w:bCs/>
          <w:color w:val="000000"/>
          <w:sz w:val="28"/>
          <w:szCs w:val="28"/>
        </w:rPr>
        <w:t>4.</w:t>
      </w:r>
      <w:r w:rsidRPr="008727ED">
        <w:rPr>
          <w:color w:val="000000"/>
          <w:sz w:val="28"/>
          <w:szCs w:val="28"/>
        </w:rPr>
        <w:t>Развивать умение катать мяч друг другу.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b/>
          <w:bCs/>
          <w:color w:val="000000"/>
          <w:sz w:val="28"/>
          <w:szCs w:val="28"/>
        </w:rPr>
        <w:t>5.</w:t>
      </w:r>
      <w:r w:rsidRPr="008727ED">
        <w:rPr>
          <w:color w:val="000000"/>
          <w:sz w:val="28"/>
          <w:szCs w:val="28"/>
        </w:rPr>
        <w:t>Формировать умение сохранять устойчивое положение тела при ходьбе по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гимнастической скамейке.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b/>
          <w:bCs/>
          <w:color w:val="000000"/>
          <w:sz w:val="28"/>
          <w:szCs w:val="28"/>
        </w:rPr>
        <w:t>6.</w:t>
      </w:r>
      <w:r w:rsidRPr="008727ED">
        <w:rPr>
          <w:color w:val="000000"/>
          <w:sz w:val="28"/>
          <w:szCs w:val="28"/>
        </w:rPr>
        <w:t>Формировать выразительность движений, умение передавать простейшие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действия (поклевать зернышки, помахать крыльями).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b/>
          <w:bCs/>
          <w:color w:val="000000"/>
          <w:sz w:val="28"/>
          <w:szCs w:val="28"/>
        </w:rPr>
        <w:t>7.</w:t>
      </w:r>
      <w:r w:rsidRPr="008727ED">
        <w:rPr>
          <w:color w:val="000000"/>
          <w:sz w:val="28"/>
          <w:szCs w:val="28"/>
        </w:rPr>
        <w:t>Воспитывать самостоятельность, дружеские отношения.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Обогащение словаря: перышки, воробышки, крылья.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Активизация словаря: здравствуйте, до свидания.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b/>
          <w:bCs/>
          <w:color w:val="000000"/>
          <w:sz w:val="28"/>
          <w:szCs w:val="28"/>
        </w:rPr>
        <w:t>Предварительная работа: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- разучивание физ.минуток: «Птичка-невеличка», «Птичка»;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- подвижные игры: «Воробышки в гнезде», «Воробышки и автомобиль»;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- пальчиковая гимнастика: «Сорока Белобока»;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- упражнение на дыхание «Перышко».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b/>
          <w:bCs/>
          <w:color w:val="000000"/>
          <w:sz w:val="28"/>
          <w:szCs w:val="28"/>
        </w:rPr>
        <w:t>Работа с детьми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1.Сюрпризный момент «К нам прилетел воробышек».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Воспитатель: «Ой, ребята, кто-то к нам в окошко стучится. Смотрите - воробей! Давайте с ним поздороваемся. Воробей, наверное, замерз, а у нас в группе тепло, пусть посидит с нами, согреется. «Ты воробышек, с нами посиди и посмотри, как наши дети будут играть»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2.Создать положительный эмоциональный настрой.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Ходьба в чередовании с бегом за воспитателем. Воспитатель меняет направление ходьбы и бега. Учить детей не наталкиваться друг на друга во время ходьбы и бега.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3.«Воробышки» - вокруг себя повернись, в воробышек превратись.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а) И.п. - ноги слегка расставлены, узкая дорожка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lastRenderedPageBreak/>
        <w:t>- зимой по улице я летаю,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под карнизом обитаю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Поднять крылышки вверх и опустить - 3-4 раза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б) И.п. стоя - широкая дорожка, руки опущены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- воробышек по двору шныряет,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крошки хлеба собирает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Наклонились вперед, выпрямились - 3-4 раза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в) «Прячемся от кота Васьки»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И.п. - ноги слегка расставлены, присели, встали - 3-4 раза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г) И.п. -прыжки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Птичка - невеличка, когти имеет, а ходить не умеет, хочет сделать шажок, получается прыжок.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Прыжки чередуются с ходьбой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Упражнение на дыхание «Дуем на перышко»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Спокойная ходьба.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Хорошо в лесу зеленом, птички звонко там поют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По дорожке, по дорожке, дети весело идут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Формировать умение детей при выполнении упражнения начинать и заканчивать его вместе со всей группой.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Основные виды движений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1. «Прокатывание мяча друг другу»- Катание мяча друг другу (сидя, ноги широко расставлены) на расстоянии 1,5-2 м (3-4 раза)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2.Ползание на четвереньках и подлезание под дугу (ползти не менее 5-6 м). -2 раза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3.Ходьба по гимнастической скамейке - 2 раза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4.П/и «Воробышки и автомобиль» - 2 раза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5.Спокойная ходьба под музыку.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t>6.Релаксация (пение птиц под музыку)</w:t>
      </w:r>
    </w:p>
    <w:p w:rsidR="00257612" w:rsidRPr="008727ED" w:rsidRDefault="00257612" w:rsidP="002576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27ED">
        <w:rPr>
          <w:color w:val="000000"/>
          <w:sz w:val="28"/>
          <w:szCs w:val="28"/>
        </w:rPr>
        <w:br/>
      </w:r>
    </w:p>
    <w:p w:rsidR="00257612" w:rsidRPr="00373504" w:rsidRDefault="00257612" w:rsidP="002576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3504">
        <w:rPr>
          <w:rFonts w:ascii="Arial" w:hAnsi="Arial" w:cs="Arial"/>
          <w:color w:val="000000"/>
          <w:sz w:val="28"/>
          <w:szCs w:val="28"/>
        </w:rPr>
        <w:br/>
      </w:r>
    </w:p>
    <w:p w:rsidR="00A909B9" w:rsidRDefault="00A909B9"/>
    <w:sectPr w:rsidR="00A9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F1"/>
    <w:rsid w:val="00257612"/>
    <w:rsid w:val="00373504"/>
    <w:rsid w:val="004E1EF1"/>
    <w:rsid w:val="008727ED"/>
    <w:rsid w:val="008C2307"/>
    <w:rsid w:val="00A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DC7B"/>
  <w15:docId w15:val="{593F165A-C686-47B0-AADC-5518889C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2258</Characters>
  <Application>Microsoft Office Word</Application>
  <DocSecurity>0</DocSecurity>
  <Lines>18</Lines>
  <Paragraphs>5</Paragraphs>
  <ScaleCrop>false</ScaleCrop>
  <Company>Home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татьяна</cp:lastModifiedBy>
  <cp:revision>9</cp:revision>
  <dcterms:created xsi:type="dcterms:W3CDTF">2020-01-21T10:29:00Z</dcterms:created>
  <dcterms:modified xsi:type="dcterms:W3CDTF">2020-12-09T04:48:00Z</dcterms:modified>
</cp:coreProperties>
</file>